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C1E00" w14:textId="77777777" w:rsidR="00407461" w:rsidRDefault="00407461" w:rsidP="00407461">
      <w:pPr>
        <w:rPr>
          <w:b/>
          <w:bCs/>
          <w:sz w:val="28"/>
          <w:szCs w:val="28"/>
        </w:rPr>
      </w:pPr>
    </w:p>
    <w:p w14:paraId="3FECC5AA" w14:textId="13FE0BEC" w:rsidR="00C22694" w:rsidRPr="000E6D2B" w:rsidRDefault="000E6D2B" w:rsidP="00407461">
      <w:pPr>
        <w:rPr>
          <w:b/>
          <w:bCs/>
          <w:sz w:val="28"/>
          <w:szCs w:val="28"/>
        </w:rPr>
      </w:pPr>
      <w:r w:rsidRPr="000E6D2B">
        <w:rPr>
          <w:b/>
          <w:bCs/>
          <w:sz w:val="28"/>
          <w:szCs w:val="28"/>
        </w:rPr>
        <w:t>ANNEX 16. MODEL D’OFERTA ECONÒMICA</w:t>
      </w:r>
    </w:p>
    <w:p w14:paraId="2223EE79" w14:textId="77777777" w:rsidR="00C22694" w:rsidRDefault="00C22694"/>
    <w:tbl>
      <w:tblPr>
        <w:tblW w:w="13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6"/>
        <w:gridCol w:w="1369"/>
        <w:gridCol w:w="949"/>
        <w:gridCol w:w="1523"/>
        <w:gridCol w:w="1723"/>
        <w:gridCol w:w="1723"/>
        <w:gridCol w:w="1722"/>
        <w:gridCol w:w="1915"/>
      </w:tblGrid>
      <w:tr w:rsidR="00407461" w14:paraId="2A5D9EE1" w14:textId="77777777" w:rsidTr="00407461">
        <w:trPr>
          <w:trHeight w:val="581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705EEA" w14:textId="2B1FD9FA" w:rsidR="00407461" w:rsidRPr="00407461" w:rsidRDefault="00407461" w:rsidP="00407461">
            <w:pPr>
              <w:jc w:val="center"/>
              <w:rPr>
                <w:rFonts w:cstheme="minorHAnsi"/>
                <w:b/>
                <w:bCs/>
                <w:color w:val="000000"/>
                <w:lang w:eastAsia="ca-ES"/>
              </w:rPr>
            </w:pPr>
            <w:r w:rsidRPr="00407461">
              <w:rPr>
                <w:rFonts w:cstheme="minorHAnsi"/>
                <w:b/>
                <w:bCs/>
                <w:color w:val="000000"/>
              </w:rPr>
              <w:t>MATERIAL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EF62D52" w14:textId="379277F3" w:rsidR="00407461" w:rsidRPr="00407461" w:rsidRDefault="00407461" w:rsidP="00407461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07461">
              <w:rPr>
                <w:rFonts w:cstheme="minorHAnsi"/>
                <w:b/>
                <w:bCs/>
                <w:color w:val="000000"/>
              </w:rPr>
              <w:t>REF. PROVEÏDOR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535755C" w14:textId="59ACEAC6" w:rsidR="00407461" w:rsidRPr="00407461" w:rsidRDefault="00407461" w:rsidP="00407461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07461">
              <w:rPr>
                <w:rFonts w:cstheme="minorHAnsi"/>
                <w:b/>
                <w:bCs/>
                <w:color w:val="000000"/>
              </w:rPr>
              <w:t>IVA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EE42AB4" w14:textId="0D926047" w:rsidR="00407461" w:rsidRPr="00407461" w:rsidRDefault="00407461" w:rsidP="00407461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07461">
              <w:rPr>
                <w:rFonts w:cstheme="minorHAnsi"/>
                <w:b/>
                <w:bCs/>
                <w:color w:val="000000"/>
              </w:rPr>
              <w:t xml:space="preserve">UNITATS </w:t>
            </w:r>
            <w:r w:rsidR="00082C18">
              <w:rPr>
                <w:rFonts w:cstheme="minorHAnsi"/>
                <w:b/>
                <w:bCs/>
                <w:color w:val="000000"/>
              </w:rPr>
              <w:t xml:space="preserve">ANUALS </w:t>
            </w:r>
            <w:r w:rsidRPr="00407461">
              <w:rPr>
                <w:rFonts w:cstheme="minorHAnsi"/>
                <w:b/>
                <w:bCs/>
                <w:color w:val="000000"/>
              </w:rPr>
              <w:t>PREVISTES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24724E3" w14:textId="1E89717E" w:rsidR="00407461" w:rsidRPr="00407461" w:rsidRDefault="00407461" w:rsidP="00407461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07461">
              <w:rPr>
                <w:rFonts w:cstheme="minorHAnsi"/>
                <w:b/>
                <w:bCs/>
                <w:color w:val="000000"/>
              </w:rPr>
              <w:t>PREU UNITARI SENSE IVA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E5F0F14" w14:textId="36B4CB2F" w:rsidR="00407461" w:rsidRPr="00407461" w:rsidRDefault="00407461" w:rsidP="00407461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07461">
              <w:rPr>
                <w:rFonts w:cstheme="minorHAnsi"/>
                <w:b/>
                <w:bCs/>
                <w:color w:val="000000"/>
              </w:rPr>
              <w:t xml:space="preserve">TOTAL </w:t>
            </w:r>
            <w:r w:rsidR="00082C18">
              <w:rPr>
                <w:rFonts w:cstheme="minorHAnsi"/>
                <w:b/>
                <w:bCs/>
                <w:color w:val="000000"/>
              </w:rPr>
              <w:t xml:space="preserve">ANUAL </w:t>
            </w:r>
            <w:r w:rsidRPr="00407461">
              <w:rPr>
                <w:rFonts w:cstheme="minorHAnsi"/>
                <w:b/>
                <w:bCs/>
                <w:color w:val="000000"/>
              </w:rPr>
              <w:t>SENSE IVA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FD23A6D" w14:textId="6E735E05" w:rsidR="00407461" w:rsidRPr="00407461" w:rsidRDefault="00407461" w:rsidP="00407461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07461">
              <w:rPr>
                <w:rFonts w:cstheme="minorHAnsi"/>
                <w:b/>
                <w:bCs/>
                <w:color w:val="000000"/>
              </w:rPr>
              <w:t>PREU UNITARI AMB IVA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F181801" w14:textId="7EB47B14" w:rsidR="00407461" w:rsidRPr="00407461" w:rsidRDefault="00407461" w:rsidP="00407461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07461">
              <w:rPr>
                <w:rFonts w:cstheme="minorHAnsi"/>
                <w:b/>
                <w:bCs/>
                <w:color w:val="000000"/>
              </w:rPr>
              <w:t xml:space="preserve">TOTAL </w:t>
            </w:r>
            <w:r w:rsidR="00082C18">
              <w:rPr>
                <w:rFonts w:cstheme="minorHAnsi"/>
                <w:b/>
                <w:bCs/>
                <w:color w:val="000000"/>
              </w:rPr>
              <w:t xml:space="preserve">ANUAL </w:t>
            </w:r>
            <w:r w:rsidRPr="00407461">
              <w:rPr>
                <w:rFonts w:cstheme="minorHAnsi"/>
                <w:b/>
                <w:bCs/>
                <w:color w:val="000000"/>
              </w:rPr>
              <w:t>AMB IVA</w:t>
            </w:r>
          </w:p>
        </w:tc>
      </w:tr>
      <w:tr w:rsidR="00407461" w14:paraId="50482D61" w14:textId="77777777" w:rsidTr="00407461">
        <w:trPr>
          <w:trHeight w:val="290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4E046" w14:textId="77777777" w:rsidR="00407461" w:rsidRDefault="00407461" w:rsidP="00115FAA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 xml:space="preserve">30068827 - </w:t>
            </w:r>
            <w:r w:rsidRPr="003869E0">
              <w:rPr>
                <w:rFonts w:ascii="Aptos Narrow" w:hAnsi="Aptos Narrow"/>
                <w:color w:val="000000"/>
              </w:rPr>
              <w:t>Bisturí EDS pu- bola 1,5mm Ø2,8mm 230cm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CC2A9" w14:textId="77777777" w:rsidR="00407461" w:rsidRDefault="00407461" w:rsidP="00115FAA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49015" w14:textId="77777777" w:rsidR="00407461" w:rsidRDefault="00407461" w:rsidP="00115FAA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21%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8426F" w14:textId="77777777" w:rsidR="00407461" w:rsidRDefault="00407461" w:rsidP="00115FAA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956C5" w14:textId="7BC5A66A" w:rsidR="00407461" w:rsidRDefault="00407461" w:rsidP="00115FAA">
            <w:pPr>
              <w:jc w:val="right"/>
              <w:rPr>
                <w:rFonts w:ascii="Aptos Narrow" w:hAnsi="Aptos Narrow"/>
                <w:color w:val="00000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2911F" w14:textId="2B51CA2B" w:rsidR="00407461" w:rsidRDefault="00407461" w:rsidP="00115FAA">
            <w:pPr>
              <w:jc w:val="right"/>
              <w:rPr>
                <w:rFonts w:ascii="Aptos Narrow" w:hAnsi="Aptos Narrow"/>
                <w:color w:val="00000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605AA" w14:textId="7791B175" w:rsidR="00407461" w:rsidRDefault="00407461" w:rsidP="00115FAA">
            <w:pPr>
              <w:jc w:val="right"/>
              <w:rPr>
                <w:rFonts w:ascii="Aptos Narrow" w:hAnsi="Aptos Narrow"/>
                <w:color w:val="000000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41576" w14:textId="777C5339" w:rsidR="00407461" w:rsidRDefault="00407461" w:rsidP="00115FAA">
            <w:pPr>
              <w:jc w:val="right"/>
              <w:rPr>
                <w:rFonts w:ascii="Aptos Narrow" w:hAnsi="Aptos Narrow"/>
                <w:color w:val="000000"/>
              </w:rPr>
            </w:pPr>
          </w:p>
        </w:tc>
      </w:tr>
    </w:tbl>
    <w:p w14:paraId="205233F5" w14:textId="77777777" w:rsidR="00407461" w:rsidRDefault="00407461"/>
    <w:p w14:paraId="6FC064B0" w14:textId="77777777" w:rsidR="00407461" w:rsidRDefault="00407461"/>
    <w:p w14:paraId="334F0897" w14:textId="77777777" w:rsidR="00407461" w:rsidRDefault="00407461"/>
    <w:p w14:paraId="52225A9B" w14:textId="77777777" w:rsidR="00407461" w:rsidRDefault="00407461"/>
    <w:p w14:paraId="683106A2" w14:textId="77777777" w:rsidR="00407461" w:rsidRDefault="00407461"/>
    <w:p w14:paraId="7532C3C1" w14:textId="77777777" w:rsidR="00407461" w:rsidRDefault="00407461"/>
    <w:p w14:paraId="2B50CD14" w14:textId="77777777" w:rsidR="00407461" w:rsidRDefault="00407461"/>
    <w:p w14:paraId="35A4F2A9" w14:textId="77777777" w:rsidR="00407461" w:rsidRDefault="00407461"/>
    <w:p w14:paraId="79A43576" w14:textId="62AD83C4" w:rsidR="00DA1B31" w:rsidRDefault="00DA1B31">
      <w:r>
        <w:t>Nom de l’empresa i signatura de l’apoderat</w:t>
      </w:r>
    </w:p>
    <w:sectPr w:rsidR="00DA1B31" w:rsidSect="000B7610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D6842" w14:textId="77777777" w:rsidR="00EE3224" w:rsidRDefault="00EE3224" w:rsidP="000E6D2B">
      <w:pPr>
        <w:spacing w:after="0" w:line="240" w:lineRule="auto"/>
      </w:pPr>
      <w:r>
        <w:separator/>
      </w:r>
    </w:p>
  </w:endnote>
  <w:endnote w:type="continuationSeparator" w:id="0">
    <w:p w14:paraId="747D8B8B" w14:textId="77777777" w:rsidR="00EE3224" w:rsidRDefault="00EE3224" w:rsidP="000E6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D8E2B" w14:textId="3FF61745" w:rsidR="000E6D2B" w:rsidRDefault="000E6D2B">
    <w:pPr>
      <w:pStyle w:val="Peu"/>
    </w:pPr>
    <w:r>
      <w:rPr>
        <w:noProof/>
      </w:rPr>
      <w:drawing>
        <wp:inline distT="0" distB="0" distL="0" distR="0" wp14:anchorId="5EE79B0A" wp14:editId="7633BAD4">
          <wp:extent cx="1361905" cy="361905"/>
          <wp:effectExtent l="0" t="0" r="0" b="635"/>
          <wp:docPr id="89135502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135502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46873" w14:textId="77777777" w:rsidR="00EE3224" w:rsidRDefault="00EE3224" w:rsidP="000E6D2B">
      <w:pPr>
        <w:spacing w:after="0" w:line="240" w:lineRule="auto"/>
      </w:pPr>
      <w:r>
        <w:separator/>
      </w:r>
    </w:p>
  </w:footnote>
  <w:footnote w:type="continuationSeparator" w:id="0">
    <w:p w14:paraId="01BFC3FE" w14:textId="77777777" w:rsidR="00EE3224" w:rsidRDefault="00EE3224" w:rsidP="000E6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C6344" w14:textId="7EEB6990" w:rsidR="000E6D2B" w:rsidRPr="000E6D2B" w:rsidRDefault="000E6D2B" w:rsidP="000E6D2B">
    <w:pPr>
      <w:pStyle w:val="Capalera"/>
    </w:pPr>
    <w:r>
      <w:rPr>
        <w:noProof/>
      </w:rPr>
      <w:drawing>
        <wp:inline distT="0" distB="0" distL="0" distR="0" wp14:anchorId="283DAE5A" wp14:editId="6156820B">
          <wp:extent cx="1419048" cy="361905"/>
          <wp:effectExtent l="0" t="0" r="0" b="635"/>
          <wp:docPr id="732007388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200738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68E"/>
    <w:rsid w:val="00044523"/>
    <w:rsid w:val="00082C18"/>
    <w:rsid w:val="000B7610"/>
    <w:rsid w:val="000E6D2B"/>
    <w:rsid w:val="001835D3"/>
    <w:rsid w:val="001862CA"/>
    <w:rsid w:val="002623A1"/>
    <w:rsid w:val="00407461"/>
    <w:rsid w:val="004733BE"/>
    <w:rsid w:val="006A46FF"/>
    <w:rsid w:val="006E268E"/>
    <w:rsid w:val="007A5B9A"/>
    <w:rsid w:val="008B3F05"/>
    <w:rsid w:val="00C22694"/>
    <w:rsid w:val="00D57F0D"/>
    <w:rsid w:val="00DA1B31"/>
    <w:rsid w:val="00EE3224"/>
    <w:rsid w:val="00FD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4AF81"/>
  <w15:chartTrackingRefBased/>
  <w15:docId w15:val="{1A89029A-302E-44EE-8097-F3B34881E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next w:val="Normal"/>
    <w:link w:val="Ttol1Car"/>
    <w:uiPriority w:val="9"/>
    <w:qFormat/>
    <w:rsid w:val="006E26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6E26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6E268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6E26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6E268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6E26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6E26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6E26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6E26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6E268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6E26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6E268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6E268E"/>
    <w:rPr>
      <w:rFonts w:eastAsiaTheme="majorEastAsia" w:cstheme="majorBidi"/>
      <w:i/>
      <w:iCs/>
      <w:color w:val="2E74B5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6E268E"/>
    <w:rPr>
      <w:rFonts w:eastAsiaTheme="majorEastAsia" w:cstheme="majorBidi"/>
      <w:color w:val="2E74B5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6E268E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6E268E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6E268E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6E268E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6E26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6E2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6E26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6E2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6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6E268E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6E268E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6E268E"/>
    <w:rPr>
      <w:i/>
      <w:iCs/>
      <w:color w:val="2E74B5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6E268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6E268E"/>
    <w:rPr>
      <w:i/>
      <w:iCs/>
      <w:color w:val="2E74B5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6E268E"/>
    <w:rPr>
      <w:b/>
      <w:bCs/>
      <w:smallCaps/>
      <w:color w:val="2E74B5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0E6D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0E6D2B"/>
  </w:style>
  <w:style w:type="paragraph" w:styleId="Peu">
    <w:name w:val="footer"/>
    <w:basedOn w:val="Normal"/>
    <w:link w:val="PeuCar"/>
    <w:uiPriority w:val="99"/>
    <w:unhideWhenUsed/>
    <w:rsid w:val="000E6D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0E6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249</Characters>
  <Application>Microsoft Office Word</Application>
  <DocSecurity>0</DocSecurity>
  <Lines>2</Lines>
  <Paragraphs>1</Paragraphs>
  <ScaleCrop>false</ScaleCrop>
  <Company>Fujitsu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Torres, Montserrat</dc:creator>
  <cp:keywords/>
  <dc:description/>
  <cp:lastModifiedBy>Granja Sarrio, Maria Griselda</cp:lastModifiedBy>
  <cp:revision>9</cp:revision>
  <dcterms:created xsi:type="dcterms:W3CDTF">2026-02-11T09:34:00Z</dcterms:created>
  <dcterms:modified xsi:type="dcterms:W3CDTF">2026-08-07T10:19:00Z</dcterms:modified>
</cp:coreProperties>
</file>